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5328" w:rsidRPr="005E5D57" w:rsidRDefault="00D0238A" w:rsidP="005E5D57">
      <w:pPr>
        <w:jc w:val="center"/>
        <w:rPr>
          <w:sz w:val="52"/>
          <w:szCs w:val="52"/>
        </w:rPr>
      </w:pPr>
    </w:p>
    <w:p w:rsidR="00140691" w:rsidRPr="00C550A1" w:rsidRDefault="00C550A1" w:rsidP="00C550A1">
      <w:pPr>
        <w:jc w:val="center"/>
        <w:rPr>
          <w:b/>
          <w:i/>
          <w:noProof/>
          <w:sz w:val="52"/>
          <w:szCs w:val="52"/>
          <w:u w:val="single"/>
          <w:lang w:val="en-US" w:eastAsia="el-GR"/>
        </w:rPr>
      </w:pPr>
      <w:r>
        <w:rPr>
          <w:b/>
          <w:i/>
          <w:noProof/>
          <w:sz w:val="52"/>
          <w:szCs w:val="52"/>
          <w:u w:val="single"/>
          <w:lang w:eastAsia="el-GR"/>
        </w:rPr>
        <w:t>ROAD TO GERMANY</w:t>
      </w:r>
    </w:p>
    <w:p w:rsidR="005E5D57" w:rsidRDefault="005E5D57" w:rsidP="00140691">
      <w:pPr>
        <w:jc w:val="center"/>
      </w:pPr>
    </w:p>
    <w:p w:rsidR="005E5D57" w:rsidRDefault="00140691">
      <w:r>
        <w:rPr>
          <w:noProof/>
          <w:sz w:val="52"/>
          <w:szCs w:val="52"/>
          <w:lang w:eastAsia="el-GR"/>
        </w:rPr>
        <w:drawing>
          <wp:inline distT="0" distB="0" distL="0" distR="0" wp14:anchorId="2912DCBC" wp14:editId="53AAEA58">
            <wp:extent cx="5274310" cy="4042410"/>
            <wp:effectExtent l="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ff1-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691" w:rsidRDefault="00140691"/>
    <w:p w:rsidR="00140691" w:rsidRDefault="00140691"/>
    <w:p w:rsidR="00C550A1" w:rsidRPr="00C550A1" w:rsidRDefault="00C550A1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 xml:space="preserve">· Μια σειρά από </w:t>
      </w:r>
      <w:r w:rsidRPr="00C550A1">
        <w:rPr>
          <w:rFonts w:ascii="inherit" w:eastAsia="Times New Roman" w:hAnsi="inherit" w:cs="Segoe UI Historic"/>
          <w:b/>
          <w:bCs/>
          <w:sz w:val="23"/>
          <w:szCs w:val="23"/>
          <w:lang w:eastAsia="el-GR"/>
        </w:rPr>
        <w:t>10</w:t>
      </w: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 xml:space="preserve"> τουρνουά με σκοπό την ενίσχυση της Εθνικής ομάδας </w:t>
      </w:r>
      <w:proofErr w:type="spellStart"/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>backgammon</w:t>
      </w:r>
      <w:proofErr w:type="spellEnd"/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 xml:space="preserve"> είναι εδώ.</w:t>
      </w:r>
    </w:p>
    <w:p w:rsidR="00C550A1" w:rsidRPr="00C550A1" w:rsidRDefault="00C550A1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 xml:space="preserve">· Μια σειρά που θα </w:t>
      </w:r>
      <w:r w:rsidRPr="00C550A1">
        <w:rPr>
          <w:rFonts w:ascii="inherit" w:eastAsia="Times New Roman" w:hAnsi="inherit" w:cs="Segoe UI Historic"/>
          <w:b/>
          <w:sz w:val="23"/>
          <w:szCs w:val="23"/>
          <w:lang w:eastAsia="el-GR"/>
        </w:rPr>
        <w:t>σε κάνει</w:t>
      </w: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 xml:space="preserve"> μέλος αυτής της Εθνικής.</w:t>
      </w:r>
    </w:p>
    <w:p w:rsidR="00C550A1" w:rsidRPr="00C550A1" w:rsidRDefault="00C550A1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>· Μια σειρά που θα αναδείξει τους καλύτερους από εμάς , θα τους βραβεύσει και θα ενισχύσει την Εθνική μας στο επόμενο ταξίδι της .</w:t>
      </w:r>
    </w:p>
    <w:p w:rsidR="00C550A1" w:rsidRPr="00C550A1" w:rsidRDefault="00C550A1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>· Μια σειρά που μέχρι και το προτελευταίο της τουρνουά , θα σε κρατάει ζωντανό για να συμμετέχεις στο μεγάλο τελικό, όπου θα έχεις τη δυνατότητα να διεκδικήσεις το μεγάλο έπαθλο. Να την ακολουθήσεις στο επόμενο ταξίδι της και να αγωνιστείς σε τουλάχιστον 3 παιχνίδια ως μέλος αυτής .</w:t>
      </w:r>
    </w:p>
    <w:p w:rsidR="00C550A1" w:rsidRPr="00C550A1" w:rsidRDefault="00C550A1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>· Μια σειρά με 37 νικητές. 36 από εμάς και την Εθνική.</w:t>
      </w:r>
    </w:p>
    <w:p w:rsidR="00C550A1" w:rsidRPr="00C550A1" w:rsidRDefault="00C550A1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>· Μια σειρά που δε πρέπει να χάσεις !</w:t>
      </w:r>
    </w:p>
    <w:p w:rsidR="00C550A1" w:rsidRPr="00C550A1" w:rsidRDefault="00C550A1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br/>
      </w:r>
    </w:p>
    <w:p w:rsidR="00C550A1" w:rsidRPr="00C550A1" w:rsidRDefault="00C550A1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 w:rsidRPr="00C550A1">
        <w:rPr>
          <w:rFonts w:ascii="inherit" w:eastAsia="Times New Roman" w:hAnsi="inherit" w:cs="Segoe UI Historic"/>
          <w:b/>
          <w:bCs/>
          <w:i/>
          <w:iCs/>
          <w:sz w:val="23"/>
          <w:szCs w:val="23"/>
          <w:u w:val="single"/>
          <w:lang w:eastAsia="el-GR"/>
        </w:rPr>
        <w:lastRenderedPageBreak/>
        <w:t>ΔΟΜΗ ΠΑΙΧΝΙΔΙΟΥ</w:t>
      </w:r>
    </w:p>
    <w:p w:rsidR="00C550A1" w:rsidRPr="00C550A1" w:rsidRDefault="00C550A1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 xml:space="preserve">· Διεξαγωγή </w:t>
      </w:r>
      <w:r w:rsidRPr="00C550A1">
        <w:rPr>
          <w:rFonts w:ascii="inherit" w:eastAsia="Times New Roman" w:hAnsi="inherit" w:cs="Segoe UI Historic"/>
          <w:b/>
          <w:bCs/>
          <w:sz w:val="23"/>
          <w:szCs w:val="23"/>
          <w:lang w:eastAsia="el-GR"/>
        </w:rPr>
        <w:t>9</w:t>
      </w: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 xml:space="preserve"> </w:t>
      </w:r>
      <w:proofErr w:type="spellStart"/>
      <w:r w:rsidRPr="00C550A1">
        <w:rPr>
          <w:rFonts w:ascii="inherit" w:eastAsia="Times New Roman" w:hAnsi="inherit" w:cs="Segoe UI Historic"/>
          <w:b/>
          <w:bCs/>
          <w:sz w:val="23"/>
          <w:szCs w:val="23"/>
          <w:lang w:eastAsia="el-GR"/>
        </w:rPr>
        <w:t>knockout</w:t>
      </w:r>
      <w:proofErr w:type="spellEnd"/>
      <w:r w:rsidRPr="00C550A1">
        <w:rPr>
          <w:rFonts w:ascii="inherit" w:eastAsia="Times New Roman" w:hAnsi="inherit" w:cs="Segoe UI Historic"/>
          <w:b/>
          <w:bCs/>
          <w:sz w:val="23"/>
          <w:szCs w:val="23"/>
          <w:lang w:eastAsia="el-GR"/>
        </w:rPr>
        <w:t xml:space="preserve"> </w:t>
      </w: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 xml:space="preserve">βαθμολογούμενων τουρνουά βάση νικών σε αγώνες στα 9 με χρονόμετρο (810 </w:t>
      </w:r>
      <w:proofErr w:type="spellStart"/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>sec</w:t>
      </w:r>
      <w:proofErr w:type="spellEnd"/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>/10sec) .</w:t>
      </w:r>
    </w:p>
    <w:p w:rsidR="00C550A1" w:rsidRPr="00C550A1" w:rsidRDefault="00C550A1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 xml:space="preserve">· Οι 9 νικητές των τουρνουά , </w:t>
      </w:r>
      <w:r w:rsidRPr="00C550A1">
        <w:rPr>
          <w:rFonts w:ascii="inherit" w:eastAsia="Times New Roman" w:hAnsi="inherit" w:cs="Segoe UI Historic"/>
          <w:b/>
          <w:bCs/>
          <w:sz w:val="23"/>
          <w:szCs w:val="23"/>
          <w:lang w:eastAsia="el-GR"/>
        </w:rPr>
        <w:t xml:space="preserve">οι 3 δεύτεροι από τα </w:t>
      </w:r>
      <w:proofErr w:type="spellStart"/>
      <w:r w:rsidRPr="00C550A1">
        <w:rPr>
          <w:rFonts w:ascii="inherit" w:eastAsia="Times New Roman" w:hAnsi="inherit" w:cs="Segoe UI Historic"/>
          <w:b/>
          <w:bCs/>
          <w:sz w:val="23"/>
          <w:szCs w:val="23"/>
          <w:lang w:eastAsia="el-GR"/>
        </w:rPr>
        <w:t>double</w:t>
      </w:r>
      <w:proofErr w:type="spellEnd"/>
      <w:r w:rsidRPr="00C550A1">
        <w:rPr>
          <w:rFonts w:ascii="inherit" w:eastAsia="Times New Roman" w:hAnsi="inherit" w:cs="Segoe UI Historic"/>
          <w:b/>
          <w:bCs/>
          <w:sz w:val="23"/>
          <w:szCs w:val="23"/>
          <w:lang w:eastAsia="el-GR"/>
        </w:rPr>
        <w:t xml:space="preserve"> </w:t>
      </w:r>
      <w:proofErr w:type="spellStart"/>
      <w:r w:rsidRPr="00C550A1">
        <w:rPr>
          <w:rFonts w:ascii="inherit" w:eastAsia="Times New Roman" w:hAnsi="inherit" w:cs="Segoe UI Historic"/>
          <w:b/>
          <w:bCs/>
          <w:sz w:val="23"/>
          <w:szCs w:val="23"/>
          <w:lang w:eastAsia="el-GR"/>
        </w:rPr>
        <w:t>money</w:t>
      </w:r>
      <w:proofErr w:type="spellEnd"/>
      <w:r w:rsidRPr="00C550A1">
        <w:rPr>
          <w:rFonts w:ascii="inherit" w:eastAsia="Times New Roman" w:hAnsi="inherit" w:cs="Segoe UI Historic"/>
          <w:b/>
          <w:bCs/>
          <w:sz w:val="23"/>
          <w:szCs w:val="23"/>
          <w:lang w:eastAsia="el-GR"/>
        </w:rPr>
        <w:t xml:space="preserve"> </w:t>
      </w: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 xml:space="preserve">και οι 4 καλύτεροι στη </w:t>
      </w:r>
      <w:r w:rsidRPr="00C550A1">
        <w:rPr>
          <w:rFonts w:ascii="inherit" w:eastAsia="Times New Roman" w:hAnsi="inherit" w:cs="Segoe UI Historic"/>
          <w:b/>
          <w:bCs/>
          <w:sz w:val="23"/>
          <w:szCs w:val="23"/>
          <w:lang w:eastAsia="el-GR"/>
        </w:rPr>
        <w:t>συνολική</w:t>
      </w: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 xml:space="preserve"> βαθμολογία των τουρνουά </w:t>
      </w:r>
      <w:r w:rsidRPr="00C550A1">
        <w:rPr>
          <w:rFonts w:ascii="inherit" w:eastAsia="Times New Roman" w:hAnsi="inherit" w:cs="Segoe UI Historic"/>
          <w:b/>
          <w:bCs/>
          <w:sz w:val="23"/>
          <w:szCs w:val="23"/>
          <w:lang w:eastAsia="el-GR"/>
        </w:rPr>
        <w:t>βάση νικών</w:t>
      </w: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 xml:space="preserve"> , θα παίξουν στο </w:t>
      </w:r>
      <w:r w:rsidRPr="00C550A1">
        <w:rPr>
          <w:rFonts w:ascii="inherit" w:eastAsia="Times New Roman" w:hAnsi="inherit" w:cs="Segoe UI Historic"/>
          <w:b/>
          <w:bCs/>
          <w:sz w:val="23"/>
          <w:szCs w:val="23"/>
          <w:lang w:eastAsia="el-GR"/>
        </w:rPr>
        <w:t>τελικό τουρνουά</w:t>
      </w: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 xml:space="preserve"> , όπου </w:t>
      </w:r>
      <w:r w:rsidRPr="00C550A1">
        <w:rPr>
          <w:rFonts w:ascii="inherit" w:eastAsia="Times New Roman" w:hAnsi="inherit" w:cs="Segoe UI Historic"/>
          <w:b/>
          <w:bCs/>
          <w:sz w:val="23"/>
          <w:szCs w:val="23"/>
          <w:lang w:eastAsia="el-GR"/>
        </w:rPr>
        <w:t>ΟΛΟΙ</w:t>
      </w: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 xml:space="preserve"> θα είναι νικητές.</w:t>
      </w:r>
    </w:p>
    <w:p w:rsidR="00C550A1" w:rsidRPr="00C550A1" w:rsidRDefault="00C550A1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 xml:space="preserve">· Η συμμετοχή για το κάθε τουρνουά ορίζεται στα </w:t>
      </w:r>
      <w:r w:rsidRPr="00C550A1">
        <w:rPr>
          <w:rFonts w:ascii="inherit" w:eastAsia="Times New Roman" w:hAnsi="inherit" w:cs="Segoe UI Historic"/>
          <w:b/>
          <w:bCs/>
          <w:sz w:val="23"/>
          <w:szCs w:val="23"/>
          <w:lang w:eastAsia="el-GR"/>
        </w:rPr>
        <w:t xml:space="preserve">10€ και των </w:t>
      </w:r>
      <w:proofErr w:type="spellStart"/>
      <w:r w:rsidRPr="00C550A1">
        <w:rPr>
          <w:rFonts w:ascii="inherit" w:eastAsia="Times New Roman" w:hAnsi="inherit" w:cs="Segoe UI Historic"/>
          <w:b/>
          <w:bCs/>
          <w:sz w:val="23"/>
          <w:szCs w:val="23"/>
          <w:lang w:eastAsia="el-GR"/>
        </w:rPr>
        <w:t>double</w:t>
      </w:r>
      <w:proofErr w:type="spellEnd"/>
      <w:r w:rsidRPr="00C550A1">
        <w:rPr>
          <w:rFonts w:ascii="inherit" w:eastAsia="Times New Roman" w:hAnsi="inherit" w:cs="Segoe UI Historic"/>
          <w:b/>
          <w:bCs/>
          <w:sz w:val="23"/>
          <w:szCs w:val="23"/>
          <w:lang w:eastAsia="el-GR"/>
        </w:rPr>
        <w:t xml:space="preserve"> </w:t>
      </w:r>
      <w:proofErr w:type="spellStart"/>
      <w:r w:rsidRPr="00C550A1">
        <w:rPr>
          <w:rFonts w:ascii="inherit" w:eastAsia="Times New Roman" w:hAnsi="inherit" w:cs="Segoe UI Historic"/>
          <w:b/>
          <w:bCs/>
          <w:sz w:val="23"/>
          <w:szCs w:val="23"/>
          <w:lang w:eastAsia="el-GR"/>
        </w:rPr>
        <w:t>money</w:t>
      </w:r>
      <w:proofErr w:type="spellEnd"/>
      <w:r w:rsidRPr="00C550A1">
        <w:rPr>
          <w:rFonts w:ascii="inherit" w:eastAsia="Times New Roman" w:hAnsi="inherit" w:cs="Segoe UI Historic"/>
          <w:b/>
          <w:bCs/>
          <w:sz w:val="23"/>
          <w:szCs w:val="23"/>
          <w:lang w:eastAsia="el-GR"/>
        </w:rPr>
        <w:t xml:space="preserve"> στα 20€</w:t>
      </w: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>. Οποιοδήποτε παραπάνω ποσό θα θεωρείται χορηγία και θα προστίθεται στο ποσό ενίσχυσης της Εθνικής .</w:t>
      </w:r>
    </w:p>
    <w:p w:rsidR="00C550A1" w:rsidRPr="00C550A1" w:rsidRDefault="00C550A1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>· Από κάθε τουρνουά :</w:t>
      </w:r>
    </w:p>
    <w:p w:rsidR="00C550A1" w:rsidRPr="00C550A1" w:rsidRDefault="00C550A1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>το 37,5% θα επιστρέφεται στους νικητές του ίδιου τουρνουά .</w:t>
      </w:r>
    </w:p>
    <w:p w:rsidR="00C550A1" w:rsidRPr="00C550A1" w:rsidRDefault="00C550A1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>το 31,25% θα μεταφέρεται στο μεγάλο τελικό .</w:t>
      </w:r>
    </w:p>
    <w:p w:rsidR="00C550A1" w:rsidRPr="00C550A1" w:rsidRDefault="00C550A1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>το 31,25% θα χορηγείται στην Εθνική ομάδα μας.</w:t>
      </w:r>
    </w:p>
    <w:p w:rsidR="00C550A1" w:rsidRPr="00C550A1" w:rsidRDefault="00C550A1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 w:rsidRPr="00C550A1">
        <w:rPr>
          <w:rFonts w:ascii="inherit" w:eastAsia="Times New Roman" w:hAnsi="inherit" w:cs="Segoe UI Historic"/>
          <w:i/>
          <w:iCs/>
          <w:sz w:val="23"/>
          <w:szCs w:val="23"/>
          <w:lang w:eastAsia="el-GR"/>
        </w:rPr>
        <w:t xml:space="preserve">* Σε περίπτωση που κάποιος παίκτης έχει κερδίσει ήδη ένα τουρνουά αλλά επιθυμεί να συμμετάσχει και σε επόμενο για την ενίσχυση της Εθνικής , θα συνεχίζει να έχει το δικαίωμα , </w:t>
      </w:r>
      <w:r w:rsidRPr="00C550A1">
        <w:rPr>
          <w:rFonts w:ascii="inherit" w:eastAsia="Times New Roman" w:hAnsi="inherit" w:cs="Segoe UI Historic"/>
          <w:b/>
          <w:bCs/>
          <w:i/>
          <w:iCs/>
          <w:sz w:val="23"/>
          <w:szCs w:val="23"/>
          <w:lang w:eastAsia="el-GR"/>
        </w:rPr>
        <w:t>μόνο</w:t>
      </w:r>
      <w:r w:rsidRPr="00C550A1">
        <w:rPr>
          <w:rFonts w:ascii="inherit" w:eastAsia="Times New Roman" w:hAnsi="inherit" w:cs="Segoe UI Historic"/>
          <w:i/>
          <w:iCs/>
          <w:sz w:val="23"/>
          <w:szCs w:val="23"/>
          <w:lang w:eastAsia="el-GR"/>
        </w:rPr>
        <w:t xml:space="preserve"> για το χρηματικό έπαθλο του κάθε τουρνουά ξεχωριστά . Σε περίπτωση νίκης του , η θέση για το τελικό τουρνουά , θα δίνεται στον δεύτερο . τρίτο </w:t>
      </w:r>
      <w:proofErr w:type="spellStart"/>
      <w:r w:rsidRPr="00C550A1">
        <w:rPr>
          <w:rFonts w:ascii="inherit" w:eastAsia="Times New Roman" w:hAnsi="inherit" w:cs="Segoe UI Historic"/>
          <w:i/>
          <w:iCs/>
          <w:sz w:val="23"/>
          <w:szCs w:val="23"/>
          <w:lang w:eastAsia="el-GR"/>
        </w:rPr>
        <w:t>κ.ο.κ</w:t>
      </w:r>
      <w:proofErr w:type="spellEnd"/>
      <w:r w:rsidRPr="00C550A1">
        <w:rPr>
          <w:rFonts w:ascii="inherit" w:eastAsia="Times New Roman" w:hAnsi="inherit" w:cs="Segoe UI Historic"/>
          <w:i/>
          <w:iCs/>
          <w:sz w:val="23"/>
          <w:szCs w:val="23"/>
          <w:lang w:eastAsia="el-GR"/>
        </w:rPr>
        <w:t xml:space="preserve"> .</w:t>
      </w:r>
    </w:p>
    <w:p w:rsidR="00C550A1" w:rsidRPr="00C550A1" w:rsidRDefault="00C550A1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br/>
      </w:r>
    </w:p>
    <w:p w:rsidR="00C550A1" w:rsidRPr="00C550A1" w:rsidRDefault="00C550A1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 w:rsidRPr="00C550A1">
        <w:rPr>
          <w:rFonts w:ascii="inherit" w:eastAsia="Times New Roman" w:hAnsi="inherit" w:cs="Segoe UI Historic"/>
          <w:b/>
          <w:bCs/>
          <w:i/>
          <w:iCs/>
          <w:sz w:val="23"/>
          <w:szCs w:val="23"/>
          <w:u w:val="single"/>
          <w:lang w:eastAsia="el-GR"/>
        </w:rPr>
        <w:t>ΔΟΜΗ ΤΟΥΡΝΟΥΑ</w:t>
      </w:r>
    </w:p>
    <w:p w:rsidR="00C550A1" w:rsidRPr="00C550A1" w:rsidRDefault="00C550A1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>· Τα τουρνουά θα διεξάγονται ημέρα Κυριακή και ώρα 15:00 στο https://heroes.backgammonstudio.com/</w:t>
      </w:r>
      <w:r w:rsidRPr="00C550A1">
        <w:rPr>
          <w:rFonts w:ascii="inherit" w:eastAsia="Times New Roman" w:hAnsi="inherit" w:cs="Segoe UI Historic"/>
          <w:i/>
          <w:iCs/>
          <w:sz w:val="23"/>
          <w:szCs w:val="23"/>
          <w:lang w:eastAsia="el-GR"/>
        </w:rPr>
        <w:t xml:space="preserve"> .</w:t>
      </w:r>
    </w:p>
    <w:p w:rsidR="00C550A1" w:rsidRPr="00C550A1" w:rsidRDefault="00C550A1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>
        <w:rPr>
          <w:rFonts w:ascii="inherit" w:eastAsia="Times New Roman" w:hAnsi="inherit" w:cs="Segoe UI Historic"/>
          <w:sz w:val="23"/>
          <w:szCs w:val="23"/>
          <w:lang w:eastAsia="el-GR"/>
        </w:rPr>
        <w:t>14:59</w:t>
      </w: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 xml:space="preserve"> θα γίνεται η κλήρωση και θα φαίνεται στην ενότητα </w:t>
      </w:r>
      <w:proofErr w:type="spellStart"/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>tournaments</w:t>
      </w:r>
      <w:proofErr w:type="spellEnd"/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 xml:space="preserve"> καθώς και ο αντίπαλος σας χωρίς να χρειαστεί να κάνετε κάτι εσείς.</w:t>
      </w:r>
    </w:p>
    <w:p w:rsidR="00C550A1" w:rsidRPr="00C550A1" w:rsidRDefault="00C550A1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 xml:space="preserve">· Οι αγώνες θα είναι στα 9 με χρονόμετρο (810 </w:t>
      </w:r>
      <w:proofErr w:type="spellStart"/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>sec</w:t>
      </w:r>
      <w:proofErr w:type="spellEnd"/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 xml:space="preserve">/10sec) και θα είναι </w:t>
      </w:r>
      <w:proofErr w:type="spellStart"/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>knockout</w:t>
      </w:r>
      <w:proofErr w:type="spellEnd"/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>.</w:t>
      </w:r>
    </w:p>
    <w:p w:rsidR="00714007" w:rsidRDefault="00C550A1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 xml:space="preserve">· </w:t>
      </w:r>
      <w:r w:rsidRPr="00C550A1">
        <w:rPr>
          <w:rFonts w:ascii="inherit" w:eastAsia="Times New Roman" w:hAnsi="inherit" w:cs="Segoe UI Historic"/>
          <w:strike/>
          <w:sz w:val="23"/>
          <w:szCs w:val="23"/>
          <w:lang w:eastAsia="el-GR"/>
        </w:rPr>
        <w:t>.</w:t>
      </w: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 xml:space="preserve"> Για τη συμμετοχή σας </w:t>
      </w:r>
      <w:r w:rsidR="00714007" w:rsidRPr="00714007">
        <w:rPr>
          <w:rFonts w:ascii="inherit" w:eastAsia="Times New Roman" w:hAnsi="inherit" w:cs="Segoe UI Historic"/>
          <w:sz w:val="23"/>
          <w:szCs w:val="23"/>
          <w:lang w:eastAsia="el-GR"/>
        </w:rPr>
        <w:t>μπορε</w:t>
      </w:r>
      <w:r w:rsidR="00714007">
        <w:rPr>
          <w:rFonts w:ascii="inherit" w:eastAsia="Times New Roman" w:hAnsi="inherit" w:cs="Segoe UI Historic"/>
          <w:sz w:val="23"/>
          <w:szCs w:val="23"/>
          <w:lang w:eastAsia="el-GR"/>
        </w:rPr>
        <w:t xml:space="preserve">ίτε </w:t>
      </w: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>να επικοινωνήσετε μέσω</w:t>
      </w:r>
    </w:p>
    <w:p w:rsidR="00714007" w:rsidRPr="00D0238A" w:rsidRDefault="00714007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>
        <w:rPr>
          <w:rFonts w:ascii="inherit" w:eastAsia="Times New Roman" w:hAnsi="inherit" w:cs="Segoe UI Historic"/>
          <w:sz w:val="23"/>
          <w:szCs w:val="23"/>
          <w:lang w:val="en-US" w:eastAsia="el-GR"/>
        </w:rPr>
        <w:t xml:space="preserve">Vasilis </w:t>
      </w:r>
      <w:proofErr w:type="gramStart"/>
      <w:r>
        <w:rPr>
          <w:rFonts w:ascii="inherit" w:eastAsia="Times New Roman" w:hAnsi="inherit" w:cs="Segoe UI Historic"/>
          <w:sz w:val="23"/>
          <w:szCs w:val="23"/>
          <w:lang w:val="en-US" w:eastAsia="el-GR"/>
        </w:rPr>
        <w:t>Tzanetis  ,</w:t>
      </w:r>
      <w:proofErr w:type="gramEnd"/>
    </w:p>
    <w:p w:rsidR="00714007" w:rsidRPr="00D0238A" w:rsidRDefault="00D0238A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hyperlink r:id="rId7" w:history="1">
        <w:r w:rsidR="00714007" w:rsidRPr="00714007">
          <w:rPr>
            <w:rStyle w:val="Hyperlink"/>
            <w:rFonts w:ascii="inherit" w:eastAsia="Times New Roman" w:hAnsi="inherit" w:cs="Segoe UI Historic"/>
            <w:sz w:val="23"/>
            <w:szCs w:val="23"/>
            <w:lang w:val="en-US" w:eastAsia="el-GR"/>
          </w:rPr>
          <w:t>vasst</w:t>
        </w:r>
        <w:r w:rsidR="00714007" w:rsidRPr="00D0238A">
          <w:rPr>
            <w:rStyle w:val="Hyperlink"/>
            <w:rFonts w:ascii="inherit" w:eastAsia="Times New Roman" w:hAnsi="inherit" w:cs="Segoe UI Historic"/>
            <w:sz w:val="23"/>
            <w:szCs w:val="23"/>
            <w:lang w:eastAsia="el-GR"/>
          </w:rPr>
          <w:t>75</w:t>
        </w:r>
        <w:r w:rsidR="00714007" w:rsidRPr="00714007">
          <w:rPr>
            <w:rStyle w:val="Hyperlink"/>
            <w:rFonts w:ascii="inherit" w:eastAsia="Times New Roman" w:hAnsi="inherit" w:cs="Segoe UI Historic"/>
            <w:sz w:val="23"/>
            <w:szCs w:val="23"/>
            <w:lang w:val="en-US" w:eastAsia="el-GR"/>
          </w:rPr>
          <w:t>gr</w:t>
        </w:r>
        <w:r w:rsidR="00714007" w:rsidRPr="00D0238A">
          <w:rPr>
            <w:rStyle w:val="Hyperlink"/>
            <w:rFonts w:ascii="inherit" w:eastAsia="Times New Roman" w:hAnsi="inherit" w:cs="Segoe UI Historic"/>
            <w:sz w:val="23"/>
            <w:szCs w:val="23"/>
            <w:lang w:eastAsia="el-GR"/>
          </w:rPr>
          <w:t>@</w:t>
        </w:r>
        <w:r w:rsidR="00714007" w:rsidRPr="001C3DBA">
          <w:rPr>
            <w:rStyle w:val="Hyperlink"/>
            <w:rFonts w:ascii="inherit" w:eastAsia="Times New Roman" w:hAnsi="inherit" w:cs="Segoe UI Historic"/>
            <w:sz w:val="23"/>
            <w:szCs w:val="23"/>
            <w:lang w:val="en-US" w:eastAsia="el-GR"/>
          </w:rPr>
          <w:t>gmail</w:t>
        </w:r>
        <w:r w:rsidR="00714007" w:rsidRPr="00D0238A">
          <w:rPr>
            <w:rStyle w:val="Hyperlink"/>
            <w:rFonts w:ascii="inherit" w:eastAsia="Times New Roman" w:hAnsi="inherit" w:cs="Segoe UI Historic"/>
            <w:sz w:val="23"/>
            <w:szCs w:val="23"/>
            <w:lang w:eastAsia="el-GR"/>
          </w:rPr>
          <w:t>.</w:t>
        </w:r>
        <w:r w:rsidR="00714007" w:rsidRPr="001C3DBA">
          <w:rPr>
            <w:rStyle w:val="Hyperlink"/>
            <w:rFonts w:ascii="inherit" w:eastAsia="Times New Roman" w:hAnsi="inherit" w:cs="Segoe UI Historic"/>
            <w:sz w:val="23"/>
            <w:szCs w:val="23"/>
            <w:lang w:val="en-US" w:eastAsia="el-GR"/>
          </w:rPr>
          <w:t>com</w:t>
        </w:r>
      </w:hyperlink>
      <w:r w:rsidR="00714007" w:rsidRPr="00D0238A">
        <w:rPr>
          <w:rFonts w:ascii="inherit" w:eastAsia="Times New Roman" w:hAnsi="inherit" w:cs="Segoe UI Historic"/>
          <w:sz w:val="23"/>
          <w:szCs w:val="23"/>
          <w:lang w:eastAsia="el-GR"/>
        </w:rPr>
        <w:t xml:space="preserve"> , </w:t>
      </w:r>
      <w:r w:rsidR="00C550A1" w:rsidRPr="00D0238A">
        <w:rPr>
          <w:rFonts w:ascii="inherit" w:eastAsia="Times New Roman" w:hAnsi="inherit" w:cs="Segoe UI Historic"/>
          <w:sz w:val="23"/>
          <w:szCs w:val="23"/>
          <w:lang w:eastAsia="el-GR"/>
        </w:rPr>
        <w:t xml:space="preserve"> </w:t>
      </w:r>
    </w:p>
    <w:p w:rsidR="00714007" w:rsidRDefault="00D0238A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hyperlink r:id="rId8" w:history="1">
        <w:r w:rsidR="00714007" w:rsidRPr="001C3DBA">
          <w:rPr>
            <w:rStyle w:val="Hyperlink"/>
            <w:rFonts w:ascii="inherit" w:eastAsia="Times New Roman" w:hAnsi="inherit" w:cs="Segoe UI Historic"/>
            <w:sz w:val="23"/>
            <w:szCs w:val="23"/>
            <w:lang w:eastAsia="el-GR"/>
          </w:rPr>
          <w:t>https://www</w:t>
        </w:r>
        <w:bookmarkStart w:id="0" w:name="_GoBack"/>
        <w:bookmarkEnd w:id="0"/>
        <w:r w:rsidR="00714007" w:rsidRPr="001C3DBA">
          <w:rPr>
            <w:rStyle w:val="Hyperlink"/>
            <w:rFonts w:ascii="inherit" w:eastAsia="Times New Roman" w:hAnsi="inherit" w:cs="Segoe UI Historic"/>
            <w:sz w:val="23"/>
            <w:szCs w:val="23"/>
            <w:lang w:eastAsia="el-GR"/>
          </w:rPr>
          <w:t>.facebook.com/groups/greekbackgammon</w:t>
        </w:r>
      </w:hyperlink>
      <w:r w:rsidR="00714007" w:rsidRPr="00714007">
        <w:rPr>
          <w:rFonts w:ascii="inherit" w:eastAsia="Times New Roman" w:hAnsi="inherit" w:cs="Segoe UI Historic"/>
          <w:sz w:val="23"/>
          <w:szCs w:val="23"/>
          <w:lang w:eastAsia="el-GR"/>
        </w:rPr>
        <w:t xml:space="preserve"> </w:t>
      </w:r>
      <w:r w:rsidR="00C550A1" w:rsidRPr="00C550A1">
        <w:rPr>
          <w:rFonts w:ascii="inherit" w:eastAsia="Times New Roman" w:hAnsi="inherit" w:cs="Segoe UI Historic"/>
          <w:sz w:val="23"/>
          <w:szCs w:val="23"/>
          <w:lang w:eastAsia="el-GR"/>
        </w:rPr>
        <w:t xml:space="preserve"> ή</w:t>
      </w:r>
    </w:p>
    <w:p w:rsidR="00C550A1" w:rsidRDefault="00C550A1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 xml:space="preserve"> με μήνυμα (vasst75gr) μέσα από τη σελίδα του HEROES .</w:t>
      </w:r>
    </w:p>
    <w:p w:rsidR="00714007" w:rsidRPr="00C550A1" w:rsidRDefault="00714007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</w:p>
    <w:p w:rsidR="00C550A1" w:rsidRPr="00C550A1" w:rsidRDefault="00C550A1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>· Σε κάθε τουρνουά τα έπαθλα θα είναι ως εξής :</w:t>
      </w:r>
    </w:p>
    <w:p w:rsidR="00C550A1" w:rsidRPr="00C550A1" w:rsidRDefault="00C550A1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>1η θέση 50% + ΘΕΣΗ ΣΤΟ ΤΕΛΙΚΟ ΤΟΥΡΝΟΥΑ</w:t>
      </w:r>
    </w:p>
    <w:p w:rsidR="00C550A1" w:rsidRPr="00C550A1" w:rsidRDefault="00C550A1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 xml:space="preserve">2η θέση 33,3% </w:t>
      </w:r>
      <w:r>
        <w:rPr>
          <w:rFonts w:ascii="inherit" w:eastAsia="Times New Roman" w:hAnsi="inherit" w:cs="Segoe UI Historic"/>
          <w:sz w:val="23"/>
          <w:szCs w:val="23"/>
          <w:lang w:eastAsia="el-GR"/>
        </w:rPr>
        <w:t>(</w:t>
      </w:r>
      <w:r w:rsidRPr="00C550A1">
        <w:rPr>
          <w:rFonts w:ascii="inherit" w:eastAsia="Times New Roman" w:hAnsi="inherit" w:cs="Segoe UI Historic"/>
          <w:i/>
          <w:iCs/>
          <w:sz w:val="23"/>
          <w:szCs w:val="23"/>
          <w:lang w:eastAsia="el-GR"/>
        </w:rPr>
        <w:t xml:space="preserve">+ ΘΕΣΗ ΣΤΟ ΤΕΛΙΚΟ ΤΟΥΡΝΟΥΑ </w:t>
      </w:r>
      <w:r w:rsidRPr="00C550A1">
        <w:rPr>
          <w:rFonts w:ascii="inherit" w:eastAsia="Times New Roman" w:hAnsi="inherit" w:cs="Segoe UI Historic"/>
          <w:b/>
          <w:i/>
          <w:iCs/>
          <w:sz w:val="23"/>
          <w:szCs w:val="23"/>
          <w:lang w:eastAsia="el-GR"/>
        </w:rPr>
        <w:t xml:space="preserve">μόνο στα </w:t>
      </w:r>
      <w:proofErr w:type="spellStart"/>
      <w:r w:rsidRPr="00C550A1">
        <w:rPr>
          <w:rFonts w:ascii="inherit" w:eastAsia="Times New Roman" w:hAnsi="inherit" w:cs="Segoe UI Historic"/>
          <w:b/>
          <w:i/>
          <w:iCs/>
          <w:sz w:val="23"/>
          <w:szCs w:val="23"/>
          <w:lang w:eastAsia="el-GR"/>
        </w:rPr>
        <w:t>double</w:t>
      </w:r>
      <w:proofErr w:type="spellEnd"/>
      <w:r w:rsidRPr="00C550A1">
        <w:rPr>
          <w:rFonts w:ascii="inherit" w:eastAsia="Times New Roman" w:hAnsi="inherit" w:cs="Segoe UI Historic"/>
          <w:b/>
          <w:i/>
          <w:iCs/>
          <w:sz w:val="23"/>
          <w:szCs w:val="23"/>
          <w:lang w:eastAsia="el-GR"/>
        </w:rPr>
        <w:t xml:space="preserve"> </w:t>
      </w:r>
      <w:proofErr w:type="spellStart"/>
      <w:r w:rsidRPr="00C550A1">
        <w:rPr>
          <w:rFonts w:ascii="inherit" w:eastAsia="Times New Roman" w:hAnsi="inherit" w:cs="Segoe UI Historic"/>
          <w:b/>
          <w:i/>
          <w:iCs/>
          <w:sz w:val="23"/>
          <w:szCs w:val="23"/>
          <w:lang w:eastAsia="el-GR"/>
        </w:rPr>
        <w:t>money</w:t>
      </w:r>
      <w:proofErr w:type="spellEnd"/>
      <w:r w:rsidRPr="00C550A1">
        <w:rPr>
          <w:rFonts w:ascii="inherit" w:eastAsia="Times New Roman" w:hAnsi="inherit" w:cs="Segoe UI Historic"/>
          <w:b/>
          <w:i/>
          <w:iCs/>
          <w:sz w:val="23"/>
          <w:szCs w:val="23"/>
          <w:lang w:eastAsia="el-GR"/>
        </w:rPr>
        <w:t>)</w:t>
      </w:r>
    </w:p>
    <w:p w:rsidR="00C550A1" w:rsidRPr="00C550A1" w:rsidRDefault="00C550A1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>3η θέση 16,7% *</w:t>
      </w:r>
      <w:r w:rsidRPr="00C550A1">
        <w:rPr>
          <w:rFonts w:ascii="inherit" w:eastAsia="Times New Roman" w:hAnsi="inherit" w:cs="Segoe UI Historic"/>
          <w:i/>
          <w:iCs/>
          <w:sz w:val="23"/>
          <w:szCs w:val="23"/>
          <w:lang w:eastAsia="el-GR"/>
        </w:rPr>
        <w:t>μέχρι 31 άτομα</w:t>
      </w:r>
    </w:p>
    <w:p w:rsidR="00C550A1" w:rsidRPr="00C550A1" w:rsidRDefault="00C550A1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>3η - 4η θέση 16,7% *</w:t>
      </w:r>
      <w:r w:rsidRPr="00C550A1">
        <w:rPr>
          <w:rFonts w:ascii="inherit" w:eastAsia="Times New Roman" w:hAnsi="inherit" w:cs="Segoe UI Historic"/>
          <w:i/>
          <w:iCs/>
          <w:sz w:val="23"/>
          <w:szCs w:val="23"/>
          <w:lang w:eastAsia="el-GR"/>
        </w:rPr>
        <w:t>από 32 άτομα</w:t>
      </w:r>
    </w:p>
    <w:p w:rsidR="00C550A1" w:rsidRPr="00C550A1" w:rsidRDefault="00C550A1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br/>
      </w:r>
    </w:p>
    <w:p w:rsidR="00C550A1" w:rsidRPr="00C550A1" w:rsidRDefault="00C550A1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 w:rsidRPr="00C550A1">
        <w:rPr>
          <w:rFonts w:ascii="inherit" w:eastAsia="Times New Roman" w:hAnsi="inherit" w:cs="Segoe UI Historic"/>
          <w:b/>
          <w:bCs/>
          <w:sz w:val="23"/>
          <w:szCs w:val="23"/>
          <w:u w:val="single"/>
          <w:lang w:eastAsia="el-GR"/>
        </w:rPr>
        <w:lastRenderedPageBreak/>
        <w:t xml:space="preserve">Το 3ο το 6ο και το 9ο τουρνουά θα είναι </w:t>
      </w:r>
      <w:proofErr w:type="spellStart"/>
      <w:r w:rsidRPr="00C550A1">
        <w:rPr>
          <w:rFonts w:ascii="inherit" w:eastAsia="Times New Roman" w:hAnsi="inherit" w:cs="Segoe UI Historic"/>
          <w:b/>
          <w:bCs/>
          <w:sz w:val="23"/>
          <w:szCs w:val="23"/>
          <w:u w:val="single"/>
          <w:lang w:eastAsia="el-GR"/>
        </w:rPr>
        <w:t>double</w:t>
      </w:r>
      <w:proofErr w:type="spellEnd"/>
      <w:r w:rsidRPr="00C550A1">
        <w:rPr>
          <w:rFonts w:ascii="inherit" w:eastAsia="Times New Roman" w:hAnsi="inherit" w:cs="Segoe UI Historic"/>
          <w:b/>
          <w:bCs/>
          <w:sz w:val="23"/>
          <w:szCs w:val="23"/>
          <w:u w:val="single"/>
          <w:lang w:eastAsia="el-GR"/>
        </w:rPr>
        <w:t xml:space="preserve"> </w:t>
      </w:r>
      <w:proofErr w:type="spellStart"/>
      <w:r w:rsidRPr="00C550A1">
        <w:rPr>
          <w:rFonts w:ascii="inherit" w:eastAsia="Times New Roman" w:hAnsi="inherit" w:cs="Segoe UI Historic"/>
          <w:b/>
          <w:bCs/>
          <w:sz w:val="23"/>
          <w:szCs w:val="23"/>
          <w:u w:val="single"/>
          <w:lang w:eastAsia="el-GR"/>
        </w:rPr>
        <w:t>money</w:t>
      </w:r>
      <w:proofErr w:type="spellEnd"/>
      <w:r w:rsidRPr="00C550A1">
        <w:rPr>
          <w:rFonts w:ascii="inherit" w:eastAsia="Times New Roman" w:hAnsi="inherit" w:cs="Segoe UI Historic"/>
          <w:b/>
          <w:bCs/>
          <w:sz w:val="23"/>
          <w:szCs w:val="23"/>
          <w:u w:val="single"/>
          <w:lang w:eastAsia="el-GR"/>
        </w:rPr>
        <w:t>. Η συμμετοχή θα είναι διπλάσια , τα κέρδη για τα το</w:t>
      </w:r>
      <w:r>
        <w:rPr>
          <w:rFonts w:ascii="inherit" w:eastAsia="Times New Roman" w:hAnsi="inherit" w:cs="Segoe UI Historic"/>
          <w:b/>
          <w:bCs/>
          <w:sz w:val="23"/>
          <w:szCs w:val="23"/>
          <w:u w:val="single"/>
          <w:lang w:eastAsia="el-GR"/>
        </w:rPr>
        <w:t>υρνουά θα είναι διπλάσια και</w:t>
      </w:r>
      <w:r w:rsidRPr="00C550A1">
        <w:rPr>
          <w:rFonts w:ascii="inherit" w:eastAsia="Times New Roman" w:hAnsi="inherit" w:cs="Segoe UI Historic"/>
          <w:b/>
          <w:bCs/>
          <w:sz w:val="23"/>
          <w:szCs w:val="23"/>
          <w:u w:val="single"/>
          <w:lang w:eastAsia="el-GR"/>
        </w:rPr>
        <w:t xml:space="preserve"> οι θέσεις για το τελικό τουρνουά θα είναι 2</w:t>
      </w:r>
      <w:r w:rsidRPr="00C550A1">
        <w:rPr>
          <w:rFonts w:ascii="inherit" w:eastAsia="Times New Roman" w:hAnsi="inherit" w:cs="Segoe UI Historic"/>
          <w:b/>
          <w:bCs/>
          <w:sz w:val="23"/>
          <w:szCs w:val="23"/>
          <w:lang w:eastAsia="el-GR"/>
        </w:rPr>
        <w:t xml:space="preserve"> .</w:t>
      </w:r>
    </w:p>
    <w:p w:rsidR="00C550A1" w:rsidRPr="00C550A1" w:rsidRDefault="00C550A1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 xml:space="preserve">Να σημειωθεί πως </w:t>
      </w:r>
      <w:r w:rsidRPr="00C550A1">
        <w:rPr>
          <w:rFonts w:ascii="inherit" w:eastAsia="Times New Roman" w:hAnsi="inherit" w:cs="Segoe UI Historic"/>
          <w:b/>
          <w:bCs/>
          <w:sz w:val="23"/>
          <w:szCs w:val="23"/>
          <w:lang w:eastAsia="el-GR"/>
        </w:rPr>
        <w:t>κάθε νίκη</w:t>
      </w: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 xml:space="preserve"> μετράει αφού παράλληλα θα υπάρχει </w:t>
      </w:r>
      <w:r w:rsidRPr="00C550A1">
        <w:rPr>
          <w:rFonts w:ascii="inherit" w:eastAsia="Times New Roman" w:hAnsi="inherit" w:cs="Segoe UI Historic"/>
          <w:b/>
          <w:bCs/>
          <w:sz w:val="23"/>
          <w:szCs w:val="23"/>
          <w:lang w:eastAsia="el-GR"/>
        </w:rPr>
        <w:t xml:space="preserve">συνολική </w:t>
      </w: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 xml:space="preserve">βαθμολογία των νικών και οι </w:t>
      </w:r>
      <w:r w:rsidRPr="00C550A1">
        <w:rPr>
          <w:rFonts w:ascii="inherit" w:eastAsia="Times New Roman" w:hAnsi="inherit" w:cs="Segoe UI Historic"/>
          <w:b/>
          <w:bCs/>
          <w:sz w:val="23"/>
          <w:szCs w:val="23"/>
          <w:lang w:eastAsia="el-GR"/>
        </w:rPr>
        <w:t>4 πρώτοι</w:t>
      </w: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 xml:space="preserve"> αυτής θα περάσουν στο τελικό τουρνουά. Αν στις θέσεις αυτές βρίσκονται άτομα που έχουν ήδη κερδίσει κάποιο τουρνουά τότε τη θέση τους θα την κερδίζει ο αμέσως επόμενος στη βαθμολογία </w:t>
      </w:r>
      <w:r w:rsidRPr="00C550A1">
        <w:rPr>
          <w:rFonts w:ascii="inherit" w:eastAsia="Times New Roman" w:hAnsi="inherit" w:cs="Segoe UI Historic"/>
          <w:i/>
          <w:iCs/>
          <w:sz w:val="23"/>
          <w:szCs w:val="23"/>
          <w:lang w:eastAsia="el-GR"/>
        </w:rPr>
        <w:t xml:space="preserve">(5ος , 6ος , </w:t>
      </w:r>
      <w:proofErr w:type="spellStart"/>
      <w:r w:rsidRPr="00C550A1">
        <w:rPr>
          <w:rFonts w:ascii="inherit" w:eastAsia="Times New Roman" w:hAnsi="inherit" w:cs="Segoe UI Historic"/>
          <w:i/>
          <w:iCs/>
          <w:sz w:val="23"/>
          <w:szCs w:val="23"/>
          <w:lang w:eastAsia="el-GR"/>
        </w:rPr>
        <w:t>κ.ο.κ.</w:t>
      </w:r>
      <w:proofErr w:type="spellEnd"/>
      <w:r w:rsidRPr="00C550A1">
        <w:rPr>
          <w:rFonts w:ascii="inherit" w:eastAsia="Times New Roman" w:hAnsi="inherit" w:cs="Segoe UI Historic"/>
          <w:i/>
          <w:iCs/>
          <w:sz w:val="23"/>
          <w:szCs w:val="23"/>
          <w:lang w:eastAsia="el-GR"/>
        </w:rPr>
        <w:t>).</w:t>
      </w:r>
    </w:p>
    <w:p w:rsidR="00C550A1" w:rsidRPr="00C550A1" w:rsidRDefault="00C550A1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 w:rsidRPr="00C550A1">
        <w:rPr>
          <w:rFonts w:ascii="inherit" w:eastAsia="Times New Roman" w:hAnsi="inherit" w:cs="Segoe UI Historic"/>
          <w:i/>
          <w:iCs/>
          <w:sz w:val="23"/>
          <w:szCs w:val="23"/>
          <w:lang w:eastAsia="el-GR"/>
        </w:rPr>
        <w:t>* Σε περίπτωση ισοβαθμίας για τις θέσεις στο τελικό τουρνουά θα υπερτερεί όποιος παίκτης έχει περισσότερες συμμετοχές και αν είναι ίδιες , θα διεξαχθεί αγώνας ή αν χρειαστεί , τουρνουά μπαράζ.</w:t>
      </w:r>
    </w:p>
    <w:p w:rsidR="00C550A1" w:rsidRDefault="00C550A1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i/>
          <w:iCs/>
          <w:sz w:val="23"/>
          <w:szCs w:val="23"/>
          <w:lang w:eastAsia="el-GR"/>
        </w:rPr>
      </w:pPr>
      <w:r w:rsidRPr="00C550A1">
        <w:rPr>
          <w:rFonts w:ascii="inherit" w:eastAsia="Times New Roman" w:hAnsi="inherit" w:cs="Segoe UI Historic"/>
          <w:i/>
          <w:iCs/>
          <w:sz w:val="23"/>
          <w:szCs w:val="23"/>
          <w:lang w:eastAsia="el-GR"/>
        </w:rPr>
        <w:t>** Η συμμετοχή σε κάθε τουρνουά θεωρείται ως νίκη.</w:t>
      </w:r>
    </w:p>
    <w:p w:rsidR="00C550A1" w:rsidRPr="00C550A1" w:rsidRDefault="00C550A1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 w:rsidRPr="00C550A1">
        <w:rPr>
          <w:rFonts w:ascii="inherit" w:eastAsia="Times New Roman" w:hAnsi="inherit" w:cs="Segoe UI Historic"/>
          <w:i/>
          <w:iCs/>
          <w:sz w:val="23"/>
          <w:szCs w:val="23"/>
          <w:lang w:eastAsia="el-GR"/>
        </w:rPr>
        <w:t>*** Για να προκριθείς από τη βαθμολογία θα πρέπει να έχεις συμμετάσχει σε τουλάχιστον 4 τουρνουά .</w:t>
      </w:r>
    </w:p>
    <w:p w:rsidR="001945A6" w:rsidRPr="00C550A1" w:rsidRDefault="001945A6" w:rsidP="001945A6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>
        <w:rPr>
          <w:rFonts w:ascii="inherit" w:eastAsia="Times New Roman" w:hAnsi="inherit" w:cs="Segoe UI Historic"/>
          <w:i/>
          <w:iCs/>
          <w:sz w:val="23"/>
          <w:szCs w:val="23"/>
          <w:lang w:eastAsia="el-GR"/>
        </w:rPr>
        <w:t xml:space="preserve">**** Το ΒΥΕ δεν κατοχυρώνεται  ως νίκη .Σε περίπτωση που ο αντίπαλος δεν εμφανιστεί </w:t>
      </w:r>
      <w:r w:rsidR="000B54CE">
        <w:rPr>
          <w:rFonts w:ascii="inherit" w:eastAsia="Times New Roman" w:hAnsi="inherit" w:cs="Segoe UI Historic"/>
          <w:i/>
          <w:iCs/>
          <w:sz w:val="23"/>
          <w:szCs w:val="23"/>
          <w:lang w:eastAsia="el-GR"/>
        </w:rPr>
        <w:t>,</w:t>
      </w:r>
      <w:r w:rsidR="000B54CE" w:rsidRPr="000B54CE">
        <w:rPr>
          <w:rFonts w:ascii="inherit" w:eastAsia="Times New Roman" w:hAnsi="inherit" w:cs="Segoe UI Historic"/>
          <w:i/>
          <w:iCs/>
          <w:sz w:val="23"/>
          <w:szCs w:val="23"/>
          <w:lang w:eastAsia="el-GR"/>
        </w:rPr>
        <w:t>θα ισχ</w:t>
      </w:r>
      <w:r w:rsidR="000B54CE">
        <w:rPr>
          <w:rFonts w:ascii="inherit" w:eastAsia="Times New Roman" w:hAnsi="inherit" w:cs="Segoe UI Historic"/>
          <w:i/>
          <w:iCs/>
          <w:sz w:val="23"/>
          <w:szCs w:val="23"/>
          <w:lang w:eastAsia="el-GR"/>
        </w:rPr>
        <w:t xml:space="preserve">ύουν οι κανονισμοί της </w:t>
      </w:r>
      <w:r w:rsidR="000B54CE">
        <w:rPr>
          <w:rFonts w:ascii="inherit" w:eastAsia="Times New Roman" w:hAnsi="inherit" w:cs="Segoe UI Historic"/>
          <w:i/>
          <w:iCs/>
          <w:sz w:val="23"/>
          <w:szCs w:val="23"/>
          <w:lang w:val="en-US" w:eastAsia="el-GR"/>
        </w:rPr>
        <w:t>WBIF</w:t>
      </w:r>
      <w:r w:rsidR="000B54CE">
        <w:rPr>
          <w:rFonts w:ascii="inherit" w:eastAsia="Times New Roman" w:hAnsi="inherit" w:cs="Segoe UI Historic"/>
          <w:i/>
          <w:iCs/>
          <w:sz w:val="23"/>
          <w:szCs w:val="23"/>
          <w:lang w:eastAsia="el-GR"/>
        </w:rPr>
        <w:t xml:space="preserve"> και στο τέλος</w:t>
      </w:r>
      <w:r>
        <w:rPr>
          <w:rFonts w:ascii="inherit" w:eastAsia="Times New Roman" w:hAnsi="inherit" w:cs="Segoe UI Historic"/>
          <w:i/>
          <w:iCs/>
          <w:sz w:val="23"/>
          <w:szCs w:val="23"/>
          <w:lang w:eastAsia="el-GR"/>
        </w:rPr>
        <w:t xml:space="preserve"> ο αγώνας θα κατοχυρώνεται ως νίκη υπέρ μας και το αντίθετο .  </w:t>
      </w:r>
    </w:p>
    <w:p w:rsidR="00C550A1" w:rsidRPr="00C550A1" w:rsidRDefault="00C550A1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br/>
      </w:r>
    </w:p>
    <w:p w:rsidR="00C550A1" w:rsidRPr="00C550A1" w:rsidRDefault="00C550A1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 w:rsidRPr="00C550A1">
        <w:rPr>
          <w:rFonts w:ascii="inherit" w:eastAsia="Times New Roman" w:hAnsi="inherit" w:cs="Segoe UI Historic"/>
          <w:b/>
          <w:bCs/>
          <w:i/>
          <w:iCs/>
          <w:sz w:val="23"/>
          <w:szCs w:val="23"/>
          <w:u w:val="single"/>
          <w:lang w:eastAsia="el-GR"/>
        </w:rPr>
        <w:t>ΔΟΜΗ ΤΕΛΙΚΟΥ ΤΟΥΡΝΟΥΑ</w:t>
      </w:r>
    </w:p>
    <w:p w:rsidR="00C550A1" w:rsidRPr="00C550A1" w:rsidRDefault="00C550A1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>Το τουρνουά θα διεξαχθεί ημέρα Κυριακή και ώρα 15:05 στο https://heroes.backgammonstudio.com/</w:t>
      </w:r>
      <w:r w:rsidRPr="00C550A1">
        <w:rPr>
          <w:rFonts w:ascii="inherit" w:eastAsia="Times New Roman" w:hAnsi="inherit" w:cs="Segoe UI Historic"/>
          <w:i/>
          <w:iCs/>
          <w:sz w:val="23"/>
          <w:szCs w:val="23"/>
          <w:lang w:eastAsia="el-GR"/>
        </w:rPr>
        <w:t xml:space="preserve">. </w:t>
      </w: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>15:00 θα γίνει η κλήρωση .</w:t>
      </w:r>
    </w:p>
    <w:p w:rsidR="00C550A1" w:rsidRPr="00C550A1" w:rsidRDefault="00C550A1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>Οι αγώνες θα είναι στα 11 με χρονόμετρο (</w:t>
      </w:r>
      <w:r w:rsidRPr="00C550A1">
        <w:rPr>
          <w:rFonts w:ascii="inherit" w:eastAsia="Times New Roman" w:hAnsi="inherit" w:cs="Segoe UI Historic"/>
          <w:b/>
          <w:bCs/>
          <w:sz w:val="23"/>
          <w:szCs w:val="23"/>
          <w:lang w:eastAsia="el-GR"/>
        </w:rPr>
        <w:t xml:space="preserve">660 </w:t>
      </w:r>
      <w:proofErr w:type="spellStart"/>
      <w:r w:rsidRPr="00C550A1">
        <w:rPr>
          <w:rFonts w:ascii="inherit" w:eastAsia="Times New Roman" w:hAnsi="inherit" w:cs="Segoe UI Historic"/>
          <w:b/>
          <w:bCs/>
          <w:sz w:val="23"/>
          <w:szCs w:val="23"/>
          <w:lang w:eastAsia="el-GR"/>
        </w:rPr>
        <w:t>sec</w:t>
      </w:r>
      <w:proofErr w:type="spellEnd"/>
      <w:r w:rsidRPr="00C550A1">
        <w:rPr>
          <w:rFonts w:ascii="inherit" w:eastAsia="Times New Roman" w:hAnsi="inherit" w:cs="Segoe UI Historic"/>
          <w:b/>
          <w:bCs/>
          <w:sz w:val="23"/>
          <w:szCs w:val="23"/>
          <w:lang w:eastAsia="el-GR"/>
        </w:rPr>
        <w:t>/8sec</w:t>
      </w: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 xml:space="preserve">) και θα είναι </w:t>
      </w:r>
      <w:proofErr w:type="spellStart"/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>knockout</w:t>
      </w:r>
      <w:proofErr w:type="spellEnd"/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>.</w:t>
      </w:r>
    </w:p>
    <w:p w:rsidR="00C550A1" w:rsidRPr="00C550A1" w:rsidRDefault="00C550A1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 xml:space="preserve">Από το συνολικό χρηματικό έπαθλο του μεγάλου τελικού τουρνουά θα πληρωθούν και οι 16 θέσεις εφόσον το συνολικό ποσό θα ξεπερνάει τα </w:t>
      </w:r>
      <w:r w:rsidRPr="00C550A1">
        <w:rPr>
          <w:rFonts w:ascii="inherit" w:eastAsia="Times New Roman" w:hAnsi="inherit" w:cs="Segoe UI Historic"/>
          <w:b/>
          <w:bCs/>
          <w:sz w:val="23"/>
          <w:szCs w:val="23"/>
          <w:lang w:eastAsia="el-GR"/>
        </w:rPr>
        <w:t>1000€</w:t>
      </w: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 xml:space="preserve"> ή 8 θέσεις αν είναι λιγότερο ως εξής :</w:t>
      </w:r>
    </w:p>
    <w:p w:rsidR="00C550A1" w:rsidRPr="00C550A1" w:rsidRDefault="00C550A1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 w:rsidRPr="00C550A1">
        <w:rPr>
          <w:rFonts w:ascii="inherit" w:eastAsia="Times New Roman" w:hAnsi="inherit" w:cs="Segoe UI Historic"/>
          <w:b/>
          <w:bCs/>
          <w:sz w:val="23"/>
          <w:szCs w:val="23"/>
          <w:lang w:eastAsia="el-GR"/>
        </w:rPr>
        <w:t xml:space="preserve">&gt;1000 </w:t>
      </w:r>
    </w:p>
    <w:p w:rsidR="00C550A1" w:rsidRPr="00C550A1" w:rsidRDefault="00C550A1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>1η θέση 25% + θέση στην Εθνική</w:t>
      </w:r>
    </w:p>
    <w:p w:rsidR="00C550A1" w:rsidRPr="00C550A1" w:rsidRDefault="00C550A1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 xml:space="preserve">2η θέση 15% </w:t>
      </w:r>
    </w:p>
    <w:p w:rsidR="00C550A1" w:rsidRPr="00C550A1" w:rsidRDefault="00C550A1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 xml:space="preserve">3η θέση 10% </w:t>
      </w:r>
    </w:p>
    <w:p w:rsidR="00C550A1" w:rsidRPr="00C550A1" w:rsidRDefault="00C550A1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 xml:space="preserve">4η θέση 10% </w:t>
      </w:r>
    </w:p>
    <w:p w:rsidR="00C550A1" w:rsidRPr="00C550A1" w:rsidRDefault="00C550A1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 xml:space="preserve">5η -8η θέση 5% </w:t>
      </w:r>
    </w:p>
    <w:p w:rsidR="00C550A1" w:rsidRPr="00C550A1" w:rsidRDefault="00C550A1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 xml:space="preserve">9η -16η θέση 2,5% </w:t>
      </w:r>
    </w:p>
    <w:p w:rsidR="00C550A1" w:rsidRPr="00C550A1" w:rsidRDefault="00C550A1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br/>
      </w:r>
    </w:p>
    <w:p w:rsidR="00C550A1" w:rsidRPr="00C550A1" w:rsidRDefault="00C550A1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 w:rsidRPr="00C550A1">
        <w:rPr>
          <w:rFonts w:ascii="inherit" w:eastAsia="Times New Roman" w:hAnsi="inherit" w:cs="Segoe UI Historic"/>
          <w:b/>
          <w:bCs/>
          <w:sz w:val="23"/>
          <w:szCs w:val="23"/>
          <w:lang w:eastAsia="el-GR"/>
        </w:rPr>
        <w:t>ή &lt;1000</w:t>
      </w:r>
    </w:p>
    <w:p w:rsidR="00C550A1" w:rsidRPr="00C550A1" w:rsidRDefault="00C550A1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>1η θέση 30% + θέση στην Εθνική</w:t>
      </w:r>
    </w:p>
    <w:p w:rsidR="00C550A1" w:rsidRPr="00C550A1" w:rsidRDefault="00C550A1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>2η θέση 20%</w:t>
      </w:r>
    </w:p>
    <w:p w:rsidR="00C550A1" w:rsidRPr="00C550A1" w:rsidRDefault="00C550A1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>3η θέση 13%</w:t>
      </w:r>
    </w:p>
    <w:p w:rsidR="00C550A1" w:rsidRPr="00C550A1" w:rsidRDefault="00C550A1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>4η θέση 13%</w:t>
      </w:r>
    </w:p>
    <w:p w:rsidR="00C550A1" w:rsidRPr="00C550A1" w:rsidRDefault="00C550A1" w:rsidP="00C550A1">
      <w:pPr>
        <w:shd w:val="clear" w:color="auto" w:fill="FFFFFF" w:themeFill="background1"/>
        <w:spacing w:after="120" w:line="240" w:lineRule="auto"/>
        <w:rPr>
          <w:rFonts w:ascii="inherit" w:eastAsia="Times New Roman" w:hAnsi="inherit" w:cs="Segoe UI Historic"/>
          <w:sz w:val="23"/>
          <w:szCs w:val="23"/>
          <w:lang w:eastAsia="el-GR"/>
        </w:rPr>
      </w:pPr>
      <w:r w:rsidRPr="00C550A1">
        <w:rPr>
          <w:rFonts w:ascii="inherit" w:eastAsia="Times New Roman" w:hAnsi="inherit" w:cs="Segoe UI Historic"/>
          <w:sz w:val="23"/>
          <w:szCs w:val="23"/>
          <w:lang w:eastAsia="el-GR"/>
        </w:rPr>
        <w:t>5η -8η θέση 6%</w:t>
      </w:r>
    </w:p>
    <w:p w:rsidR="00C07002" w:rsidRDefault="00C07002" w:rsidP="00FC4DD6">
      <w:pPr>
        <w:pStyle w:val="ListParagraph"/>
        <w:rPr>
          <w:i/>
          <w:sz w:val="20"/>
          <w:szCs w:val="20"/>
        </w:rPr>
      </w:pPr>
    </w:p>
    <w:p w:rsidR="00C07002" w:rsidRPr="00C07002" w:rsidRDefault="00C07002" w:rsidP="00C07002">
      <w:pPr>
        <w:pStyle w:val="ListParagraph"/>
        <w:jc w:val="center"/>
        <w:rPr>
          <w:b/>
          <w:i/>
          <w:sz w:val="28"/>
          <w:szCs w:val="28"/>
        </w:rPr>
      </w:pPr>
      <w:r w:rsidRPr="00C07002">
        <w:rPr>
          <w:b/>
          <w:i/>
          <w:sz w:val="28"/>
          <w:szCs w:val="28"/>
        </w:rPr>
        <w:lastRenderedPageBreak/>
        <w:t>ΗΜΕΡΟΜΗΝΙΕΣ ΤΟΥΡΝΟΥΑ</w:t>
      </w:r>
    </w:p>
    <w:tbl>
      <w:tblPr>
        <w:tblStyle w:val="TableGrid"/>
        <w:tblpPr w:leftFromText="180" w:rightFromText="180" w:vertAnchor="text" w:horzAnchor="margin" w:tblpY="126"/>
        <w:tblW w:w="8648" w:type="dxa"/>
        <w:tblLook w:val="04A0" w:firstRow="1" w:lastRow="0" w:firstColumn="1" w:lastColumn="0" w:noHBand="0" w:noVBand="1"/>
      </w:tblPr>
      <w:tblGrid>
        <w:gridCol w:w="1838"/>
        <w:gridCol w:w="2486"/>
        <w:gridCol w:w="1767"/>
        <w:gridCol w:w="2557"/>
      </w:tblGrid>
      <w:tr w:rsidR="005A4D50" w:rsidTr="005A4D50">
        <w:trPr>
          <w:trHeight w:val="777"/>
        </w:trPr>
        <w:tc>
          <w:tcPr>
            <w:tcW w:w="1838" w:type="dxa"/>
          </w:tcPr>
          <w:p w:rsidR="005A4D50" w:rsidRDefault="005A4D50" w:rsidP="005A4D50">
            <w:r>
              <w:t>1</w:t>
            </w:r>
            <w:r w:rsidRPr="00FF2FAD">
              <w:rPr>
                <w:vertAlign w:val="superscript"/>
              </w:rPr>
              <w:t>Ο</w:t>
            </w:r>
            <w:r>
              <w:t xml:space="preserve"> ΤΟΥΡΝΟΥΑ</w:t>
            </w:r>
          </w:p>
          <w:p w:rsidR="005A4D50" w:rsidRDefault="005A4D50" w:rsidP="005A4D50"/>
        </w:tc>
        <w:tc>
          <w:tcPr>
            <w:tcW w:w="2486" w:type="dxa"/>
          </w:tcPr>
          <w:p w:rsidR="005A4D50" w:rsidRDefault="005A4D50" w:rsidP="005A4D50">
            <w:pPr>
              <w:jc w:val="center"/>
            </w:pPr>
            <w:r>
              <w:t>31/1/2021</w:t>
            </w:r>
          </w:p>
        </w:tc>
        <w:tc>
          <w:tcPr>
            <w:tcW w:w="1767" w:type="dxa"/>
          </w:tcPr>
          <w:p w:rsidR="005A4D50" w:rsidRPr="00FF2FAD" w:rsidRDefault="005A4D50" w:rsidP="005A4D50">
            <w:pPr>
              <w:rPr>
                <w:color w:val="00B050"/>
              </w:rPr>
            </w:pPr>
            <w:r w:rsidRPr="00FF2FAD">
              <w:rPr>
                <w:color w:val="00B050"/>
              </w:rPr>
              <w:t>6</w:t>
            </w:r>
            <w:r w:rsidRPr="00FF2FAD">
              <w:rPr>
                <w:color w:val="00B050"/>
                <w:vertAlign w:val="superscript"/>
              </w:rPr>
              <w:t>Ο</w:t>
            </w:r>
            <w:r w:rsidRPr="00FF2FAD">
              <w:rPr>
                <w:color w:val="00B050"/>
              </w:rPr>
              <w:t xml:space="preserve"> ΤΟΥΡΝΟΥΑ</w:t>
            </w:r>
          </w:p>
          <w:p w:rsidR="005A4D50" w:rsidRPr="00FF2FAD" w:rsidRDefault="005A4D50" w:rsidP="005A4D50">
            <w:pPr>
              <w:rPr>
                <w:color w:val="00B050"/>
              </w:rPr>
            </w:pPr>
          </w:p>
        </w:tc>
        <w:tc>
          <w:tcPr>
            <w:tcW w:w="2557" w:type="dxa"/>
          </w:tcPr>
          <w:p w:rsidR="005A4D50" w:rsidRDefault="005A4D50" w:rsidP="005A4D50">
            <w:pPr>
              <w:jc w:val="center"/>
            </w:pPr>
            <w:r>
              <w:t>16/5/2021</w:t>
            </w:r>
          </w:p>
        </w:tc>
      </w:tr>
      <w:tr w:rsidR="005A4D50" w:rsidTr="005A4D50">
        <w:trPr>
          <w:trHeight w:val="792"/>
        </w:trPr>
        <w:tc>
          <w:tcPr>
            <w:tcW w:w="1838" w:type="dxa"/>
          </w:tcPr>
          <w:p w:rsidR="005A4D50" w:rsidRDefault="005A4D50" w:rsidP="005A4D50">
            <w:r>
              <w:t>2</w:t>
            </w:r>
            <w:r w:rsidRPr="00FF2FAD">
              <w:rPr>
                <w:vertAlign w:val="superscript"/>
              </w:rPr>
              <w:t>Ο</w:t>
            </w:r>
            <w:r>
              <w:t xml:space="preserve"> ΤΟΥΡΝΟΥΑ</w:t>
            </w:r>
          </w:p>
          <w:p w:rsidR="005A4D50" w:rsidRDefault="005A4D50" w:rsidP="005A4D50"/>
        </w:tc>
        <w:tc>
          <w:tcPr>
            <w:tcW w:w="2486" w:type="dxa"/>
          </w:tcPr>
          <w:p w:rsidR="005A4D50" w:rsidRDefault="005A4D50" w:rsidP="005A4D50">
            <w:pPr>
              <w:jc w:val="center"/>
            </w:pPr>
            <w:r>
              <w:t>21/2/2021</w:t>
            </w:r>
          </w:p>
        </w:tc>
        <w:tc>
          <w:tcPr>
            <w:tcW w:w="1767" w:type="dxa"/>
          </w:tcPr>
          <w:p w:rsidR="005A4D50" w:rsidRDefault="005A4D50" w:rsidP="005A4D50">
            <w:r>
              <w:t>7</w:t>
            </w:r>
            <w:r w:rsidRPr="00FF2FAD">
              <w:rPr>
                <w:vertAlign w:val="superscript"/>
              </w:rPr>
              <w:t>Ο</w:t>
            </w:r>
            <w:r>
              <w:t xml:space="preserve"> ΤΟΥΡΝΟΥΑ</w:t>
            </w:r>
          </w:p>
          <w:p w:rsidR="005A4D50" w:rsidRDefault="005A4D50" w:rsidP="005A4D50"/>
        </w:tc>
        <w:tc>
          <w:tcPr>
            <w:tcW w:w="2557" w:type="dxa"/>
          </w:tcPr>
          <w:p w:rsidR="005A4D50" w:rsidRDefault="005A4D50" w:rsidP="005A4D50">
            <w:pPr>
              <w:jc w:val="center"/>
            </w:pPr>
            <w:r>
              <w:t>6/6/2021</w:t>
            </w:r>
          </w:p>
        </w:tc>
      </w:tr>
      <w:tr w:rsidR="005A4D50" w:rsidTr="005A4D50">
        <w:trPr>
          <w:trHeight w:val="777"/>
        </w:trPr>
        <w:tc>
          <w:tcPr>
            <w:tcW w:w="1838" w:type="dxa"/>
          </w:tcPr>
          <w:p w:rsidR="005A4D50" w:rsidRPr="00FF2FAD" w:rsidRDefault="005A4D50" w:rsidP="005A4D50">
            <w:pPr>
              <w:rPr>
                <w:color w:val="00B050"/>
              </w:rPr>
            </w:pPr>
            <w:r w:rsidRPr="00FF2FAD">
              <w:rPr>
                <w:color w:val="00B050"/>
              </w:rPr>
              <w:t>3</w:t>
            </w:r>
            <w:r w:rsidRPr="00FF2FAD">
              <w:rPr>
                <w:color w:val="00B050"/>
                <w:vertAlign w:val="superscript"/>
              </w:rPr>
              <w:t>Ο</w:t>
            </w:r>
            <w:r w:rsidRPr="00FF2FAD">
              <w:rPr>
                <w:color w:val="00B050"/>
              </w:rPr>
              <w:t xml:space="preserve"> ΤΟΥΡΝΟΥΑ</w:t>
            </w:r>
          </w:p>
          <w:p w:rsidR="005A4D50" w:rsidRDefault="005A4D50" w:rsidP="005A4D50"/>
        </w:tc>
        <w:tc>
          <w:tcPr>
            <w:tcW w:w="2486" w:type="dxa"/>
          </w:tcPr>
          <w:p w:rsidR="005A4D50" w:rsidRDefault="005A4D50" w:rsidP="005A4D50">
            <w:pPr>
              <w:jc w:val="center"/>
            </w:pPr>
            <w:r>
              <w:t>7/3/2021</w:t>
            </w:r>
          </w:p>
        </w:tc>
        <w:tc>
          <w:tcPr>
            <w:tcW w:w="1767" w:type="dxa"/>
          </w:tcPr>
          <w:p w:rsidR="005A4D50" w:rsidRDefault="005A4D50" w:rsidP="005A4D50">
            <w:r>
              <w:t>8</w:t>
            </w:r>
            <w:r w:rsidRPr="00FF2FAD">
              <w:rPr>
                <w:vertAlign w:val="superscript"/>
              </w:rPr>
              <w:t>Ο</w:t>
            </w:r>
            <w:r>
              <w:t xml:space="preserve"> ΤΟΥΡΝΟΥΑ</w:t>
            </w:r>
          </w:p>
          <w:p w:rsidR="005A4D50" w:rsidRDefault="005A4D50" w:rsidP="005A4D50"/>
        </w:tc>
        <w:tc>
          <w:tcPr>
            <w:tcW w:w="2557" w:type="dxa"/>
          </w:tcPr>
          <w:p w:rsidR="005A4D50" w:rsidRDefault="005A4D50" w:rsidP="005A4D50">
            <w:pPr>
              <w:jc w:val="center"/>
            </w:pPr>
            <w:r>
              <w:t>27/6/2021</w:t>
            </w:r>
          </w:p>
        </w:tc>
      </w:tr>
      <w:tr w:rsidR="005A4D50" w:rsidTr="005A4D50">
        <w:trPr>
          <w:trHeight w:val="792"/>
        </w:trPr>
        <w:tc>
          <w:tcPr>
            <w:tcW w:w="1838" w:type="dxa"/>
          </w:tcPr>
          <w:p w:rsidR="005A4D50" w:rsidRDefault="005A4D50" w:rsidP="005A4D50">
            <w:r>
              <w:t>4</w:t>
            </w:r>
            <w:r w:rsidRPr="00FF2FAD">
              <w:rPr>
                <w:vertAlign w:val="superscript"/>
              </w:rPr>
              <w:t>Ο</w:t>
            </w:r>
            <w:r>
              <w:t xml:space="preserve"> ΤΟΥΡΝΟΥΑ</w:t>
            </w:r>
          </w:p>
          <w:p w:rsidR="005A4D50" w:rsidRDefault="005A4D50" w:rsidP="005A4D50"/>
        </w:tc>
        <w:tc>
          <w:tcPr>
            <w:tcW w:w="2486" w:type="dxa"/>
          </w:tcPr>
          <w:p w:rsidR="005A4D50" w:rsidRDefault="005A4D50" w:rsidP="005A4D50">
            <w:pPr>
              <w:jc w:val="center"/>
            </w:pPr>
            <w:r>
              <w:t>28/3/2021</w:t>
            </w:r>
          </w:p>
        </w:tc>
        <w:tc>
          <w:tcPr>
            <w:tcW w:w="1767" w:type="dxa"/>
          </w:tcPr>
          <w:p w:rsidR="005A4D50" w:rsidRPr="00FF2FAD" w:rsidRDefault="005A4D50" w:rsidP="005A4D50">
            <w:pPr>
              <w:rPr>
                <w:color w:val="00B050"/>
              </w:rPr>
            </w:pPr>
            <w:r w:rsidRPr="00FF2FAD">
              <w:rPr>
                <w:color w:val="00B050"/>
              </w:rPr>
              <w:t>9</w:t>
            </w:r>
            <w:r w:rsidRPr="00FF2FAD">
              <w:rPr>
                <w:color w:val="00B050"/>
                <w:vertAlign w:val="superscript"/>
              </w:rPr>
              <w:t>Ο</w:t>
            </w:r>
            <w:r w:rsidRPr="00FF2FAD">
              <w:rPr>
                <w:color w:val="00B050"/>
              </w:rPr>
              <w:t xml:space="preserve"> ΤΟΥΡΝΟΥΑ</w:t>
            </w:r>
          </w:p>
          <w:p w:rsidR="005A4D50" w:rsidRDefault="005A4D50" w:rsidP="005A4D50"/>
        </w:tc>
        <w:tc>
          <w:tcPr>
            <w:tcW w:w="2557" w:type="dxa"/>
          </w:tcPr>
          <w:p w:rsidR="005A4D50" w:rsidRDefault="005A4D50" w:rsidP="005A4D50">
            <w:pPr>
              <w:jc w:val="center"/>
            </w:pPr>
            <w:r>
              <w:t>11/7/2021</w:t>
            </w:r>
          </w:p>
        </w:tc>
      </w:tr>
      <w:tr w:rsidR="005A4D50" w:rsidTr="005A4D50">
        <w:trPr>
          <w:trHeight w:val="777"/>
        </w:trPr>
        <w:tc>
          <w:tcPr>
            <w:tcW w:w="1838" w:type="dxa"/>
          </w:tcPr>
          <w:p w:rsidR="005A4D50" w:rsidRDefault="005A4D50" w:rsidP="005A4D50">
            <w:r>
              <w:t>5</w:t>
            </w:r>
            <w:r w:rsidRPr="00FF2FAD">
              <w:rPr>
                <w:vertAlign w:val="superscript"/>
              </w:rPr>
              <w:t>Ο</w:t>
            </w:r>
            <w:r>
              <w:t xml:space="preserve"> ΤΟΥΡΝΟΥΑ</w:t>
            </w:r>
          </w:p>
          <w:p w:rsidR="005A4D50" w:rsidRDefault="005A4D50" w:rsidP="005A4D50"/>
        </w:tc>
        <w:tc>
          <w:tcPr>
            <w:tcW w:w="2486" w:type="dxa"/>
          </w:tcPr>
          <w:p w:rsidR="005A4D50" w:rsidRDefault="005A4D50" w:rsidP="005A4D50">
            <w:pPr>
              <w:jc w:val="center"/>
            </w:pPr>
            <w:r>
              <w:t>18/4/2021</w:t>
            </w:r>
          </w:p>
        </w:tc>
        <w:tc>
          <w:tcPr>
            <w:tcW w:w="1767" w:type="dxa"/>
          </w:tcPr>
          <w:p w:rsidR="005A4D50" w:rsidRDefault="005A4D50" w:rsidP="005A4D50">
            <w:r>
              <w:t>ΤΕΛΙΚΟ ΤΟΥΡΝΟΥΑ</w:t>
            </w:r>
          </w:p>
          <w:p w:rsidR="005A4D50" w:rsidRDefault="005A4D50" w:rsidP="005A4D50"/>
        </w:tc>
        <w:tc>
          <w:tcPr>
            <w:tcW w:w="2557" w:type="dxa"/>
          </w:tcPr>
          <w:p w:rsidR="005A4D50" w:rsidRDefault="005A4D50" w:rsidP="005A4D50">
            <w:pPr>
              <w:jc w:val="center"/>
            </w:pPr>
            <w:r>
              <w:t>18/7/2021</w:t>
            </w:r>
          </w:p>
        </w:tc>
      </w:tr>
    </w:tbl>
    <w:p w:rsidR="00FC4DD6" w:rsidRDefault="00FC4DD6" w:rsidP="00FC4DD6">
      <w:pPr>
        <w:pStyle w:val="ListParagraph"/>
        <w:rPr>
          <w:i/>
          <w:sz w:val="20"/>
          <w:szCs w:val="20"/>
        </w:rPr>
      </w:pPr>
    </w:p>
    <w:p w:rsidR="00FC4DD6" w:rsidRDefault="00FC4DD6" w:rsidP="00FC4DD6">
      <w:pPr>
        <w:pStyle w:val="ListParagraph"/>
      </w:pPr>
    </w:p>
    <w:p w:rsidR="00FC4DD6" w:rsidRDefault="00FC4DD6" w:rsidP="003E333D">
      <w:pPr>
        <w:jc w:val="center"/>
        <w:rPr>
          <w:b/>
          <w:i/>
          <w:u w:val="single"/>
        </w:rPr>
      </w:pPr>
    </w:p>
    <w:p w:rsidR="00F952FB" w:rsidRPr="00C550A1" w:rsidRDefault="00F952FB" w:rsidP="00F952FB">
      <w:r>
        <w:t xml:space="preserve"> </w:t>
      </w:r>
    </w:p>
    <w:p w:rsidR="00C07002" w:rsidRPr="00C07002" w:rsidRDefault="00C07002" w:rsidP="00F634B2">
      <w:pPr>
        <w:rPr>
          <w:b/>
          <w:color w:val="0070C0"/>
        </w:rPr>
      </w:pPr>
    </w:p>
    <w:p w:rsidR="000A2B93" w:rsidRPr="00E2036A" w:rsidRDefault="000A2B93" w:rsidP="00F634B2">
      <w:r>
        <w:t xml:space="preserve">    </w:t>
      </w:r>
    </w:p>
    <w:p w:rsidR="00C550A1" w:rsidRPr="00E2036A" w:rsidRDefault="00C550A1"/>
    <w:sectPr w:rsidR="00C550A1" w:rsidRPr="00E2036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06D81"/>
    <w:multiLevelType w:val="hybridMultilevel"/>
    <w:tmpl w:val="8DE6516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D5C63"/>
    <w:multiLevelType w:val="hybridMultilevel"/>
    <w:tmpl w:val="35C647A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A87D7F"/>
    <w:multiLevelType w:val="hybridMultilevel"/>
    <w:tmpl w:val="A26A59AE"/>
    <w:lvl w:ilvl="0" w:tplc="0408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8D07C2A"/>
    <w:multiLevelType w:val="hybridMultilevel"/>
    <w:tmpl w:val="53148FE2"/>
    <w:lvl w:ilvl="0" w:tplc="0408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96D666D"/>
    <w:multiLevelType w:val="hybridMultilevel"/>
    <w:tmpl w:val="6C24218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1F3CC9"/>
    <w:multiLevelType w:val="hybridMultilevel"/>
    <w:tmpl w:val="481CC93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35621"/>
    <w:multiLevelType w:val="hybridMultilevel"/>
    <w:tmpl w:val="EA08D4E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CB1ABB"/>
    <w:multiLevelType w:val="hybridMultilevel"/>
    <w:tmpl w:val="3EFCC78E"/>
    <w:lvl w:ilvl="0" w:tplc="0408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4E34567A"/>
    <w:multiLevelType w:val="hybridMultilevel"/>
    <w:tmpl w:val="795673E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D30274"/>
    <w:multiLevelType w:val="hybridMultilevel"/>
    <w:tmpl w:val="EF1CBE1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9E668F"/>
    <w:multiLevelType w:val="hybridMultilevel"/>
    <w:tmpl w:val="7B46D15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8"/>
  </w:num>
  <w:num w:numId="5">
    <w:abstractNumId w:val="9"/>
  </w:num>
  <w:num w:numId="6">
    <w:abstractNumId w:val="2"/>
  </w:num>
  <w:num w:numId="7">
    <w:abstractNumId w:val="1"/>
  </w:num>
  <w:num w:numId="8">
    <w:abstractNumId w:val="3"/>
  </w:num>
  <w:num w:numId="9">
    <w:abstractNumId w:val="7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D57"/>
    <w:rsid w:val="0003670C"/>
    <w:rsid w:val="000A2B93"/>
    <w:rsid w:val="000B54CE"/>
    <w:rsid w:val="00140691"/>
    <w:rsid w:val="001945A6"/>
    <w:rsid w:val="001E0D1B"/>
    <w:rsid w:val="002A5FA1"/>
    <w:rsid w:val="00395794"/>
    <w:rsid w:val="003E333D"/>
    <w:rsid w:val="004B13CB"/>
    <w:rsid w:val="004F7D7A"/>
    <w:rsid w:val="005A4D50"/>
    <w:rsid w:val="005C20A8"/>
    <w:rsid w:val="005E5D57"/>
    <w:rsid w:val="006D2876"/>
    <w:rsid w:val="00714007"/>
    <w:rsid w:val="00880BC8"/>
    <w:rsid w:val="00A16308"/>
    <w:rsid w:val="00AD0493"/>
    <w:rsid w:val="00B23BED"/>
    <w:rsid w:val="00C07002"/>
    <w:rsid w:val="00C550A1"/>
    <w:rsid w:val="00C7318B"/>
    <w:rsid w:val="00C818CD"/>
    <w:rsid w:val="00CA5BE7"/>
    <w:rsid w:val="00CE2C4D"/>
    <w:rsid w:val="00D0238A"/>
    <w:rsid w:val="00D26A02"/>
    <w:rsid w:val="00D312E3"/>
    <w:rsid w:val="00D60FD8"/>
    <w:rsid w:val="00D76E17"/>
    <w:rsid w:val="00D831B4"/>
    <w:rsid w:val="00E0776F"/>
    <w:rsid w:val="00E2036A"/>
    <w:rsid w:val="00E34DCB"/>
    <w:rsid w:val="00E76714"/>
    <w:rsid w:val="00EC4651"/>
    <w:rsid w:val="00F20D1A"/>
    <w:rsid w:val="00F634B2"/>
    <w:rsid w:val="00F93139"/>
    <w:rsid w:val="00F952FB"/>
    <w:rsid w:val="00FC4DD6"/>
    <w:rsid w:val="00FF2FAD"/>
    <w:rsid w:val="00FF7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2D950"/>
  <w15:chartTrackingRefBased/>
  <w15:docId w15:val="{79F673C5-6A61-42DB-8AB0-C6D82E158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3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57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312E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312E3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FF2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y34i1dx">
    <w:name w:val="py34i1dx"/>
    <w:basedOn w:val="DefaultParagraphFont"/>
    <w:rsid w:val="00C550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22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3232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2195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28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16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7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019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796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10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27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52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8267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521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456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85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65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1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25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0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71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036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394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54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050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847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325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602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05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5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39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425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044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922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1591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818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22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2472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862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511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05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547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219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3900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410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425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47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25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429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038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0446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488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863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4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49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136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23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17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580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1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80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38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426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985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1208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905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628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608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5225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77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40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562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102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2182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178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539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901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426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834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320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84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624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387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248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528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00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01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949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106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60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67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43276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35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0690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64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971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6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1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02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37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43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136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609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34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308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9681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groups/greekbackgammon" TargetMode="External"/><Relationship Id="rId3" Type="http://schemas.openxmlformats.org/officeDocument/2006/relationships/styles" Target="styles.xml"/><Relationship Id="rId7" Type="http://schemas.openxmlformats.org/officeDocument/2006/relationships/hyperlink" Target="mailto:vasst75gr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72248E-EA8C-4E8E-90E7-D1DCF425A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4</Pages>
  <Words>695</Words>
  <Characters>3754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PC</Company>
  <LinksUpToDate>false</LinksUpToDate>
  <CharactersWithSpaces>4441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vasileios tzanetis</cp:lastModifiedBy>
  <cp:revision>7</cp:revision>
  <dcterms:created xsi:type="dcterms:W3CDTF">2021-01-12T15:12:00Z</dcterms:created>
  <dcterms:modified xsi:type="dcterms:W3CDTF">2021-01-16T13:08:00Z</dcterms:modified>
</cp:coreProperties>
</file>